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45C56" w14:textId="79264826" w:rsidR="00C66DF3" w:rsidRDefault="000727DE">
      <w:pPr>
        <w:pStyle w:val="Default"/>
        <w:spacing w:before="0" w:line="240" w:lineRule="auto"/>
        <w:rPr>
          <w:rFonts w:ascii="Times Roman" w:eastAsia="Times Roman" w:hAnsi="Times Roman" w:cs="Times Roman"/>
        </w:rPr>
      </w:pPr>
      <w:r>
        <w:rPr>
          <w:rFonts w:ascii="Times Roman" w:hAnsi="Times Roman"/>
        </w:rPr>
        <w:t xml:space="preserve">Rising above the hills in the Napa Valley is Castello di Amorosa, which translates to the </w:t>
      </w:r>
      <w:r>
        <w:rPr>
          <w:rFonts w:ascii="Times Roman" w:hAnsi="Times Roman"/>
          <w:rtl/>
          <w:lang w:val="ar-SA"/>
        </w:rPr>
        <w:t>“</w:t>
      </w:r>
      <w:r>
        <w:rPr>
          <w:rFonts w:ascii="Times Roman" w:hAnsi="Times Roman"/>
        </w:rPr>
        <w:t xml:space="preserve">Castle of Love” in Italian. Castello di Amorosa is an </w:t>
      </w:r>
      <w:proofErr w:type="gramStart"/>
      <w:r>
        <w:rPr>
          <w:rFonts w:ascii="Times Roman" w:hAnsi="Times Roman"/>
        </w:rPr>
        <w:t>authentically-styled</w:t>
      </w:r>
      <w:proofErr w:type="gramEnd"/>
      <w:r>
        <w:rPr>
          <w:rFonts w:ascii="Times Roman" w:hAnsi="Times Roman"/>
        </w:rPr>
        <w:t xml:space="preserve">, 14th century Tuscan-style castle winery replete with high walls, five defensive towers, and over 30 acres of estate vineyards. It was built over a 15-year period by Dario Sattui, a </w:t>
      </w:r>
      <w:proofErr w:type="gramStart"/>
      <w:r>
        <w:rPr>
          <w:rFonts w:ascii="Times Roman" w:hAnsi="Times Roman"/>
        </w:rPr>
        <w:t>fourth generation</w:t>
      </w:r>
      <w:proofErr w:type="gramEnd"/>
      <w:r>
        <w:rPr>
          <w:rFonts w:ascii="Times Roman" w:hAnsi="Times Roman"/>
        </w:rPr>
        <w:t xml:space="preserve"> winemaker and owner of V. Sattui Winery in St. Helena, California. </w:t>
      </w:r>
    </w:p>
    <w:p w14:paraId="25972184" w14:textId="77777777" w:rsidR="00C66DF3" w:rsidRDefault="00C66DF3">
      <w:pPr>
        <w:pStyle w:val="Default"/>
        <w:spacing w:before="0" w:line="240" w:lineRule="auto"/>
        <w:rPr>
          <w:rFonts w:ascii="Times Roman" w:eastAsia="Times Roman" w:hAnsi="Times Roman" w:cs="Times Roman"/>
        </w:rPr>
      </w:pPr>
    </w:p>
    <w:p w14:paraId="31ED895D" w14:textId="77777777" w:rsidR="00C66DF3" w:rsidRDefault="000727DE">
      <w:pPr>
        <w:pStyle w:val="Default"/>
        <w:spacing w:before="0" w:line="240" w:lineRule="auto"/>
        <w:rPr>
          <w:rFonts w:ascii="Times Roman" w:eastAsia="Times Roman" w:hAnsi="Times Roman" w:cs="Times Roman"/>
        </w:rPr>
      </w:pPr>
      <w:r>
        <w:rPr>
          <w:rFonts w:ascii="Times Roman" w:hAnsi="Times Roman"/>
          <w:lang w:val="it-IT"/>
        </w:rPr>
        <w:t xml:space="preserve">The Wall Street Journal cited Castello di Amorosa as a </w:t>
      </w:r>
      <w:r>
        <w:rPr>
          <w:rFonts w:ascii="Times Roman" w:hAnsi="Times Roman"/>
          <w:rtl/>
          <w:lang w:val="ar-SA"/>
        </w:rPr>
        <w:t>“</w:t>
      </w:r>
      <w:r>
        <w:rPr>
          <w:rFonts w:ascii="Times Roman" w:hAnsi="Times Roman"/>
        </w:rPr>
        <w:t xml:space="preserve">must-see destination,” and more recently, the Contra Costa Times included Castello di Amorosa as one of the top destination wineries in the country. </w:t>
      </w:r>
    </w:p>
    <w:p w14:paraId="00BB8869" w14:textId="77777777" w:rsidR="00C66DF3" w:rsidRDefault="00C66DF3">
      <w:pPr>
        <w:pStyle w:val="Default"/>
        <w:spacing w:before="0" w:line="240" w:lineRule="auto"/>
        <w:rPr>
          <w:rFonts w:ascii="Times Roman" w:eastAsia="Times Roman" w:hAnsi="Times Roman" w:cs="Times Roman"/>
        </w:rPr>
      </w:pPr>
    </w:p>
    <w:p w14:paraId="356CCC88" w14:textId="77777777" w:rsidR="00C66DF3" w:rsidRDefault="000727DE">
      <w:pPr>
        <w:pStyle w:val="Default"/>
        <w:spacing w:before="0" w:line="240" w:lineRule="auto"/>
        <w:rPr>
          <w:rFonts w:ascii="Times Roman" w:eastAsia="Times Roman" w:hAnsi="Times Roman" w:cs="Times Roman"/>
        </w:rPr>
      </w:pPr>
      <w:r>
        <w:rPr>
          <w:rFonts w:ascii="Times Roman" w:hAnsi="Times Roman"/>
        </w:rPr>
        <w:t xml:space="preserve">After decades of research, planning and studying medieval castles in Italy and Europe, Sattui commenced building in 1994. The Castello evolved to include 141,000 square feet, 107 rooms, (of which 95 are used for winemaking or wine storage) 8,000 tons of hand-squared stone, 8 levels (4 above ground, 4 below) 900 linear feet of caves, a great hall with two-story Italian frescoes, defensive fortifications, ramparts, a drawbridge and a moat. Reminiscent of </w:t>
      </w:r>
      <w:proofErr w:type="gramStart"/>
      <w:r>
        <w:rPr>
          <w:rFonts w:ascii="Times Roman" w:hAnsi="Times Roman"/>
        </w:rPr>
        <w:t>old world</w:t>
      </w:r>
      <w:proofErr w:type="gramEnd"/>
      <w:r>
        <w:rPr>
          <w:rFonts w:ascii="Times Roman" w:hAnsi="Times Roman"/>
        </w:rPr>
        <w:t xml:space="preserve"> castles, the Castello also has a dungeon and torture chamber, secret </w:t>
      </w:r>
      <w:proofErr w:type="gramStart"/>
      <w:r>
        <w:rPr>
          <w:rFonts w:ascii="Times Roman" w:hAnsi="Times Roman"/>
        </w:rPr>
        <w:t>passage ways</w:t>
      </w:r>
      <w:proofErr w:type="gramEnd"/>
      <w:r>
        <w:rPr>
          <w:rFonts w:ascii="Times Roman" w:hAnsi="Times Roman"/>
        </w:rPr>
        <w:t xml:space="preserve">, courtyards, loggias, a church, stables- even an outdoor oven for making </w:t>
      </w:r>
      <w:proofErr w:type="gramStart"/>
      <w:r>
        <w:rPr>
          <w:rFonts w:ascii="Times Roman" w:hAnsi="Times Roman"/>
        </w:rPr>
        <w:t>breads</w:t>
      </w:r>
      <w:proofErr w:type="gramEnd"/>
      <w:r>
        <w:rPr>
          <w:rFonts w:ascii="Times Roman" w:hAnsi="Times Roman"/>
        </w:rPr>
        <w:t xml:space="preserve">. Finally, at 12,000 square feet, the wine barrel room is, perhaps, the single most impressive barrel room in the U.S. and is constructed with ancient Roman cross-vaulted ceilings. </w:t>
      </w:r>
    </w:p>
    <w:p w14:paraId="29EF5394" w14:textId="77777777" w:rsidR="00C66DF3" w:rsidRDefault="00C66DF3">
      <w:pPr>
        <w:pStyle w:val="Default"/>
        <w:spacing w:before="0" w:line="240" w:lineRule="auto"/>
        <w:rPr>
          <w:rFonts w:ascii="Times Roman" w:eastAsia="Times Roman" w:hAnsi="Times Roman" w:cs="Times Roman"/>
        </w:rPr>
      </w:pPr>
    </w:p>
    <w:p w14:paraId="5D660F5C" w14:textId="5246F2D3" w:rsidR="00C66DF3" w:rsidRDefault="000727DE">
      <w:pPr>
        <w:pStyle w:val="Default"/>
        <w:spacing w:before="0" w:line="240" w:lineRule="auto"/>
      </w:pPr>
      <w:r>
        <w:rPr>
          <w:rFonts w:ascii="Times Roman" w:hAnsi="Times Roman"/>
        </w:rPr>
        <w:t xml:space="preserve">The Castello, however, is merely a backdrop to showcase some of </w:t>
      </w:r>
      <w:proofErr w:type="gramStart"/>
      <w:r>
        <w:rPr>
          <w:rFonts w:ascii="Times Roman" w:hAnsi="Times Roman"/>
        </w:rPr>
        <w:t>the Napa</w:t>
      </w:r>
      <w:proofErr w:type="gramEnd"/>
      <w:r>
        <w:rPr>
          <w:rFonts w:ascii="Times Roman" w:hAnsi="Times Roman"/>
        </w:rPr>
        <w:t xml:space="preserve"> Valley</w:t>
      </w:r>
      <w:r>
        <w:rPr>
          <w:rFonts w:ascii="Times Roman" w:hAnsi="Times Roman"/>
          <w:rtl/>
        </w:rPr>
        <w:t>’</w:t>
      </w:r>
      <w:r>
        <w:rPr>
          <w:rFonts w:ascii="Times Roman" w:hAnsi="Times Roman"/>
        </w:rPr>
        <w:t xml:space="preserve">s best wines. The vineyards surrounding the Castello are planted with Cabernet Sauvignon and Primitivo grapes which produce low yields and intensely flavored wines. The internationally acclaimed wines are primarily Italian varieties that pair well with foods from around the world. Currently producing </w:t>
      </w:r>
      <w:r w:rsidR="003A3F3F">
        <w:rPr>
          <w:rFonts w:ascii="Times Roman" w:hAnsi="Times Roman"/>
        </w:rPr>
        <w:t>35</w:t>
      </w:r>
      <w:r>
        <w:rPr>
          <w:rFonts w:ascii="Times Roman" w:hAnsi="Times Roman"/>
        </w:rPr>
        <w:t>,000 cases per year,</w:t>
      </w:r>
      <w:r w:rsidR="003A3F3F">
        <w:rPr>
          <w:rFonts w:ascii="Times Roman" w:hAnsi="Times Roman"/>
        </w:rPr>
        <w:t xml:space="preserve"> including award winning wines such as the 2021 Sinalunga being awarded 99 points by Jeb Dunnuck.</w:t>
      </w:r>
      <w:r w:rsidR="00746E7B">
        <w:rPr>
          <w:rFonts w:ascii="Times Roman" w:hAnsi="Times Roman"/>
        </w:rPr>
        <w:t xml:space="preserve"> One of the first wineries </w:t>
      </w:r>
      <w:proofErr w:type="gramStart"/>
      <w:r w:rsidR="00746E7B">
        <w:rPr>
          <w:rFonts w:ascii="Times Roman" w:hAnsi="Times Roman"/>
        </w:rPr>
        <w:t>to offer</w:t>
      </w:r>
      <w:proofErr w:type="gramEnd"/>
      <w:r w:rsidR="00746E7B">
        <w:rPr>
          <w:rFonts w:ascii="Times Roman" w:hAnsi="Times Roman"/>
        </w:rPr>
        <w:t xml:space="preserve"> a non-alcoholic tasting flight to guests.</w:t>
      </w:r>
      <w:r>
        <w:rPr>
          <w:rFonts w:ascii="Times Roman" w:hAnsi="Times Roman"/>
        </w:rPr>
        <w:t xml:space="preserve"> </w:t>
      </w:r>
      <w:proofErr w:type="gramStart"/>
      <w:r w:rsidR="003A3F3F">
        <w:rPr>
          <w:rFonts w:ascii="Times Roman" w:hAnsi="Times Roman"/>
        </w:rPr>
        <w:t>T</w:t>
      </w:r>
      <w:r>
        <w:rPr>
          <w:rFonts w:ascii="Times Roman" w:hAnsi="Times Roman"/>
        </w:rPr>
        <w:t>he Castello</w:t>
      </w:r>
      <w:r>
        <w:rPr>
          <w:rFonts w:ascii="Times Roman" w:hAnsi="Times Roman"/>
          <w:rtl/>
        </w:rPr>
        <w:t>’</w:t>
      </w:r>
      <w:r>
        <w:rPr>
          <w:rFonts w:ascii="Times Roman" w:hAnsi="Times Roman"/>
        </w:rPr>
        <w:t>s</w:t>
      </w:r>
      <w:proofErr w:type="gramEnd"/>
      <w:r>
        <w:rPr>
          <w:rFonts w:ascii="Times Roman" w:hAnsi="Times Roman"/>
        </w:rPr>
        <w:t xml:space="preserve"> wines are sold only at the winery, directly to the consumer. Guided tours and tastings are available by reservation.</w:t>
      </w:r>
    </w:p>
    <w:sectPr w:rsidR="00C66DF3">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584FA" w14:textId="77777777" w:rsidR="000727DE" w:rsidRDefault="000727DE">
      <w:r>
        <w:separator/>
      </w:r>
    </w:p>
  </w:endnote>
  <w:endnote w:type="continuationSeparator" w:id="0">
    <w:p w14:paraId="2C318A36" w14:textId="77777777" w:rsidR="000727DE" w:rsidRDefault="0007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95104" w14:textId="77777777" w:rsidR="00C66DF3" w:rsidRDefault="00C66D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A172B" w14:textId="77777777" w:rsidR="000727DE" w:rsidRDefault="000727DE">
      <w:r>
        <w:separator/>
      </w:r>
    </w:p>
  </w:footnote>
  <w:footnote w:type="continuationSeparator" w:id="0">
    <w:p w14:paraId="5A61E75E" w14:textId="77777777" w:rsidR="000727DE" w:rsidRDefault="00072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D8DD9" w14:textId="77777777" w:rsidR="00C66DF3" w:rsidRDefault="00C66DF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DF3"/>
    <w:rsid w:val="000727DE"/>
    <w:rsid w:val="003A3F3F"/>
    <w:rsid w:val="00746E7B"/>
    <w:rsid w:val="008B4DEA"/>
    <w:rsid w:val="00990CC0"/>
    <w:rsid w:val="00C6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2AE8A"/>
  <w15:docId w15:val="{E2427D2C-C73E-4686-960D-F8F6A9F1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Sullivan</dc:creator>
  <cp:lastModifiedBy>Jim Sullivan</cp:lastModifiedBy>
  <cp:revision>4</cp:revision>
  <dcterms:created xsi:type="dcterms:W3CDTF">2025-09-19T20:49:00Z</dcterms:created>
  <dcterms:modified xsi:type="dcterms:W3CDTF">2025-09-23T21:48:00Z</dcterms:modified>
</cp:coreProperties>
</file>